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A1C19">
        <w:rPr>
          <w:rFonts w:ascii="Times New Roman" w:hAnsi="Times New Roman"/>
          <w:sz w:val="28"/>
          <w:szCs w:val="28"/>
          <w:lang w:val="uk-UA"/>
        </w:rPr>
        <w:t>керівника відділу з питань інтелектуальної власності Блах В.С.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052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навчально-методичного відділу Полякової Г.М.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530052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D3D99"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9A5063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9A5063">
        <w:rPr>
          <w:sz w:val="28"/>
          <w:szCs w:val="28"/>
          <w:lang w:val="uk-UA"/>
        </w:rPr>
        <w:t>к</w:t>
      </w:r>
      <w:r w:rsidR="009A5063" w:rsidRPr="0053004C">
        <w:rPr>
          <w:sz w:val="28"/>
          <w:szCs w:val="28"/>
          <w:lang w:val="uk-UA"/>
        </w:rPr>
        <w:t>олективн</w:t>
      </w:r>
      <w:r w:rsidR="009A5063">
        <w:rPr>
          <w:sz w:val="28"/>
          <w:szCs w:val="28"/>
          <w:lang w:val="uk-UA"/>
        </w:rPr>
        <w:t>у</w:t>
      </w:r>
      <w:r w:rsidR="009A5063" w:rsidRPr="0053004C">
        <w:rPr>
          <w:sz w:val="28"/>
          <w:szCs w:val="28"/>
          <w:lang w:val="uk-UA"/>
        </w:rPr>
        <w:t xml:space="preserve"> м</w:t>
      </w:r>
      <w:r w:rsidR="009A5063" w:rsidRPr="0053004C">
        <w:rPr>
          <w:iCs/>
          <w:sz w:val="28"/>
          <w:szCs w:val="28"/>
          <w:lang w:val="uk-UA"/>
        </w:rPr>
        <w:t>онографі</w:t>
      </w:r>
      <w:r w:rsidR="009A5063">
        <w:rPr>
          <w:iCs/>
          <w:sz w:val="28"/>
          <w:szCs w:val="28"/>
          <w:lang w:val="uk-UA"/>
        </w:rPr>
        <w:t>ю</w:t>
      </w:r>
      <w:r w:rsidR="009A5063" w:rsidRPr="0053004C">
        <w:rPr>
          <w:sz w:val="28"/>
          <w:szCs w:val="28"/>
          <w:lang w:val="uk-UA"/>
        </w:rPr>
        <w:t xml:space="preserve"> «Сучасний фахівець: гуманіст, професіонал, майстер»</w:t>
      </w:r>
      <w:r w:rsidR="009A5063">
        <w:rPr>
          <w:sz w:val="28"/>
          <w:szCs w:val="28"/>
          <w:lang w:val="uk-UA"/>
        </w:rPr>
        <w:t xml:space="preserve"> (к</w:t>
      </w:r>
      <w:r w:rsidR="009A5063" w:rsidRPr="0053004C">
        <w:rPr>
          <w:sz w:val="28"/>
          <w:szCs w:val="28"/>
          <w:lang w:val="uk-UA"/>
        </w:rPr>
        <w:t>ерівник авторського колекти</w:t>
      </w:r>
      <w:r w:rsidR="009A5063">
        <w:rPr>
          <w:sz w:val="28"/>
          <w:szCs w:val="28"/>
          <w:lang w:val="uk-UA"/>
        </w:rPr>
        <w:t xml:space="preserve">ву: </w:t>
      </w:r>
      <w:proofErr w:type="spellStart"/>
      <w:r w:rsidR="009A5063">
        <w:rPr>
          <w:sz w:val="28"/>
          <w:szCs w:val="28"/>
          <w:lang w:val="uk-UA"/>
        </w:rPr>
        <w:t>д.п.н</w:t>
      </w:r>
      <w:proofErr w:type="spellEnd"/>
      <w:r w:rsidR="009A5063">
        <w:rPr>
          <w:sz w:val="28"/>
          <w:szCs w:val="28"/>
          <w:lang w:val="uk-UA"/>
        </w:rPr>
        <w:t xml:space="preserve">., проф. </w:t>
      </w:r>
      <w:proofErr w:type="spellStart"/>
      <w:r w:rsidR="009A5063">
        <w:rPr>
          <w:sz w:val="28"/>
          <w:szCs w:val="28"/>
          <w:lang w:val="uk-UA"/>
        </w:rPr>
        <w:t>Барбіна</w:t>
      </w:r>
      <w:proofErr w:type="spellEnd"/>
      <w:r w:rsidR="009A5063">
        <w:rPr>
          <w:sz w:val="28"/>
          <w:szCs w:val="28"/>
          <w:lang w:val="uk-UA"/>
        </w:rPr>
        <w:t xml:space="preserve"> Є.С.);</w:t>
      </w:r>
    </w:p>
    <w:p w:rsidR="009A5063" w:rsidRDefault="009A5063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3004C">
        <w:rPr>
          <w:sz w:val="28"/>
          <w:szCs w:val="28"/>
          <w:lang w:val="uk-UA"/>
        </w:rPr>
        <w:t>м</w:t>
      </w:r>
      <w:r w:rsidRPr="0053004C">
        <w:rPr>
          <w:iCs/>
          <w:sz w:val="28"/>
          <w:szCs w:val="28"/>
          <w:lang w:val="uk-UA"/>
        </w:rPr>
        <w:t>онографію</w:t>
      </w:r>
      <w:r w:rsidRPr="0053004C">
        <w:rPr>
          <w:sz w:val="28"/>
          <w:szCs w:val="28"/>
          <w:lang w:val="uk-UA"/>
        </w:rPr>
        <w:t xml:space="preserve"> «Література в дзеркалі літератури: стратегії художньої </w:t>
      </w:r>
      <w:proofErr w:type="spellStart"/>
      <w:r w:rsidRPr="0053004C">
        <w:rPr>
          <w:sz w:val="28"/>
          <w:szCs w:val="28"/>
          <w:lang w:val="uk-UA"/>
        </w:rPr>
        <w:t>авторефлексії</w:t>
      </w:r>
      <w:proofErr w:type="spellEnd"/>
      <w:r w:rsidRPr="0053004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(а</w:t>
      </w:r>
      <w:r w:rsidRPr="0053004C">
        <w:rPr>
          <w:sz w:val="28"/>
          <w:szCs w:val="28"/>
          <w:lang w:val="uk-UA"/>
        </w:rPr>
        <w:t xml:space="preserve">втор: </w:t>
      </w:r>
      <w:proofErr w:type="spellStart"/>
      <w:r w:rsidRPr="0053004C">
        <w:rPr>
          <w:sz w:val="28"/>
          <w:szCs w:val="28"/>
          <w:lang w:val="uk-UA"/>
        </w:rPr>
        <w:t>к.філол.н</w:t>
      </w:r>
      <w:proofErr w:type="spellEnd"/>
      <w:r w:rsidRPr="0053004C">
        <w:rPr>
          <w:sz w:val="28"/>
          <w:szCs w:val="28"/>
          <w:lang w:val="uk-UA"/>
        </w:rPr>
        <w:t xml:space="preserve">., доцент загальноуніверситетської кафедри світової літератури та культури ім. проф. </w:t>
      </w:r>
      <w:proofErr w:type="spellStart"/>
      <w:r w:rsidRPr="0053004C">
        <w:rPr>
          <w:sz w:val="28"/>
          <w:szCs w:val="28"/>
          <w:lang w:val="uk-UA"/>
        </w:rPr>
        <w:t>О.Мішукова</w:t>
      </w:r>
      <w:proofErr w:type="spellEnd"/>
      <w:r w:rsidRPr="0053004C">
        <w:rPr>
          <w:sz w:val="28"/>
          <w:szCs w:val="28"/>
          <w:lang w:val="uk-UA"/>
        </w:rPr>
        <w:t xml:space="preserve"> Штепенко О.Г.</w:t>
      </w:r>
      <w:r>
        <w:rPr>
          <w:sz w:val="28"/>
          <w:szCs w:val="28"/>
          <w:lang w:val="uk-UA"/>
        </w:rPr>
        <w:t>);</w:t>
      </w:r>
    </w:p>
    <w:p w:rsidR="009A5063" w:rsidRDefault="009A5063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3004C">
        <w:rPr>
          <w:sz w:val="28"/>
          <w:szCs w:val="28"/>
          <w:lang w:val="uk-UA"/>
        </w:rPr>
        <w:t>м</w:t>
      </w:r>
      <w:r w:rsidRPr="0053004C">
        <w:rPr>
          <w:iCs/>
          <w:sz w:val="28"/>
          <w:szCs w:val="28"/>
          <w:lang w:val="uk-UA"/>
        </w:rPr>
        <w:t>онографію</w:t>
      </w:r>
      <w:r w:rsidRPr="0053004C">
        <w:rPr>
          <w:sz w:val="28"/>
          <w:szCs w:val="28"/>
          <w:lang w:val="uk-UA"/>
        </w:rPr>
        <w:t xml:space="preserve"> </w:t>
      </w:r>
      <w:r w:rsidRPr="001D354F">
        <w:rPr>
          <w:sz w:val="28"/>
          <w:szCs w:val="28"/>
          <w:lang w:val="uk-UA"/>
        </w:rPr>
        <w:t>«Пенітенціарна система України: теоретико-прикладна модель»</w:t>
      </w:r>
      <w:r>
        <w:rPr>
          <w:sz w:val="28"/>
          <w:szCs w:val="28"/>
          <w:lang w:val="uk-UA"/>
        </w:rPr>
        <w:t xml:space="preserve"> (а</w:t>
      </w:r>
      <w:r w:rsidRPr="001D354F">
        <w:rPr>
          <w:sz w:val="28"/>
          <w:szCs w:val="28"/>
          <w:lang w:val="uk-UA"/>
        </w:rPr>
        <w:t xml:space="preserve">втор: </w:t>
      </w:r>
      <w:proofErr w:type="spellStart"/>
      <w:r w:rsidRPr="001D354F">
        <w:rPr>
          <w:sz w:val="28"/>
          <w:szCs w:val="28"/>
          <w:lang w:val="uk-UA"/>
        </w:rPr>
        <w:t>к.ю.н</w:t>
      </w:r>
      <w:proofErr w:type="spellEnd"/>
      <w:r w:rsidRPr="001D354F">
        <w:rPr>
          <w:sz w:val="28"/>
          <w:szCs w:val="28"/>
          <w:lang w:val="uk-UA"/>
        </w:rPr>
        <w:t xml:space="preserve">., доцент кафедри галузевого права </w:t>
      </w:r>
      <w:proofErr w:type="spellStart"/>
      <w:r w:rsidRPr="001D354F">
        <w:rPr>
          <w:sz w:val="28"/>
          <w:szCs w:val="28"/>
          <w:lang w:val="uk-UA"/>
        </w:rPr>
        <w:t>Шкута</w:t>
      </w:r>
      <w:proofErr w:type="spellEnd"/>
      <w:r w:rsidRPr="001D354F">
        <w:rPr>
          <w:sz w:val="28"/>
          <w:szCs w:val="28"/>
          <w:lang w:val="uk-UA"/>
        </w:rPr>
        <w:t xml:space="preserve"> О.О.</w:t>
      </w:r>
      <w:r>
        <w:rPr>
          <w:sz w:val="28"/>
          <w:szCs w:val="28"/>
          <w:lang w:val="uk-UA"/>
        </w:rPr>
        <w:t>);</w:t>
      </w:r>
    </w:p>
    <w:p w:rsidR="002D3D99" w:rsidRPr="002D3D99" w:rsidRDefault="009A5063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збірник наукових праць </w:t>
      </w:r>
      <w:r w:rsidRPr="002D1DF0">
        <w:rPr>
          <w:sz w:val="28"/>
          <w:szCs w:val="28"/>
          <w:lang w:val="uk-UA"/>
        </w:rPr>
        <w:t xml:space="preserve"> </w:t>
      </w:r>
      <w:r w:rsidRPr="00E05CB4">
        <w:rPr>
          <w:iCs/>
          <w:sz w:val="28"/>
          <w:szCs w:val="28"/>
          <w:lang w:val="uk-UA"/>
        </w:rPr>
        <w:t>«</w:t>
      </w:r>
      <w:r>
        <w:rPr>
          <w:iCs/>
          <w:sz w:val="28"/>
          <w:szCs w:val="28"/>
          <w:lang w:val="uk-UA"/>
        </w:rPr>
        <w:t>Педагогічні науки</w:t>
      </w:r>
      <w:r w:rsidRPr="00020709">
        <w:rPr>
          <w:iCs/>
          <w:sz w:val="28"/>
          <w:szCs w:val="28"/>
          <w:lang w:val="uk-UA"/>
        </w:rPr>
        <w:t>»</w:t>
      </w:r>
      <w:r w:rsidRPr="00020709">
        <w:rPr>
          <w:sz w:val="28"/>
          <w:szCs w:val="28"/>
          <w:lang w:val="uk-UA"/>
        </w:rPr>
        <w:t xml:space="preserve">. Випуск </w:t>
      </w:r>
      <w:r>
        <w:rPr>
          <w:sz w:val="28"/>
          <w:szCs w:val="28"/>
          <w:lang w:val="uk-UA"/>
        </w:rPr>
        <w:t>72</w:t>
      </w:r>
      <w:r w:rsidRPr="00020709">
        <w:rPr>
          <w:sz w:val="28"/>
          <w:szCs w:val="28"/>
          <w:lang w:val="uk-UA"/>
        </w:rPr>
        <w:t xml:space="preserve"> (головний редактор – </w:t>
      </w:r>
      <w:proofErr w:type="spellStart"/>
      <w:r w:rsidRPr="00020709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>п</w:t>
      </w:r>
      <w:r w:rsidRPr="00020709">
        <w:rPr>
          <w:sz w:val="28"/>
          <w:szCs w:val="28"/>
          <w:lang w:val="uk-UA"/>
        </w:rPr>
        <w:t>.н</w:t>
      </w:r>
      <w:proofErr w:type="spellEnd"/>
      <w:r w:rsidRPr="00020709">
        <w:rPr>
          <w:sz w:val="28"/>
          <w:szCs w:val="28"/>
          <w:lang w:val="uk-UA"/>
        </w:rPr>
        <w:t xml:space="preserve">., проф. </w:t>
      </w:r>
      <w:proofErr w:type="spellStart"/>
      <w:r>
        <w:rPr>
          <w:sz w:val="28"/>
          <w:szCs w:val="28"/>
          <w:lang w:val="uk-UA"/>
        </w:rPr>
        <w:t>Федяєва</w:t>
      </w:r>
      <w:proofErr w:type="spellEnd"/>
      <w:r>
        <w:rPr>
          <w:sz w:val="28"/>
          <w:szCs w:val="28"/>
          <w:lang w:val="uk-UA"/>
        </w:rPr>
        <w:t xml:space="preserve"> В.Л.</w:t>
      </w:r>
      <w:r w:rsidRPr="00020709">
        <w:rPr>
          <w:sz w:val="28"/>
          <w:szCs w:val="28"/>
          <w:lang w:val="uk-UA" w:eastAsia="uk-UA"/>
        </w:rPr>
        <w:t>)</w:t>
      </w:r>
      <w:r w:rsidR="00CA1C19">
        <w:rPr>
          <w:sz w:val="28"/>
          <w:szCs w:val="28"/>
          <w:lang w:val="uk-UA"/>
        </w:rPr>
        <w:t>;</w:t>
      </w:r>
    </w:p>
    <w:p w:rsidR="002D3D99" w:rsidRPr="00CA1C19" w:rsidRDefault="002D3D99" w:rsidP="002D3D99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9A5063">
        <w:rPr>
          <w:sz w:val="28"/>
          <w:szCs w:val="28"/>
          <w:lang w:val="uk-UA"/>
        </w:rPr>
        <w:t>ж</w:t>
      </w:r>
      <w:r w:rsidR="009A5063" w:rsidRPr="00201652">
        <w:rPr>
          <w:sz w:val="28"/>
          <w:szCs w:val="28"/>
          <w:lang w:val="uk-UA"/>
        </w:rPr>
        <w:t>урнал «</w:t>
      </w:r>
      <w:proofErr w:type="spellStart"/>
      <w:r w:rsidR="009A5063" w:rsidRPr="00201652">
        <w:rPr>
          <w:sz w:val="28"/>
          <w:szCs w:val="28"/>
        </w:rPr>
        <w:t>Науков</w:t>
      </w:r>
      <w:r w:rsidR="009A5063" w:rsidRPr="00201652">
        <w:rPr>
          <w:sz w:val="28"/>
          <w:szCs w:val="28"/>
          <w:lang w:val="uk-UA"/>
        </w:rPr>
        <w:t>ий</w:t>
      </w:r>
      <w:proofErr w:type="spellEnd"/>
      <w:r w:rsidR="009A5063" w:rsidRPr="00201652">
        <w:rPr>
          <w:sz w:val="28"/>
          <w:szCs w:val="28"/>
        </w:rPr>
        <w:t xml:space="preserve"> </w:t>
      </w:r>
      <w:proofErr w:type="spellStart"/>
      <w:r w:rsidR="009A5063" w:rsidRPr="00201652">
        <w:rPr>
          <w:sz w:val="28"/>
          <w:szCs w:val="28"/>
        </w:rPr>
        <w:t>вісник</w:t>
      </w:r>
      <w:proofErr w:type="spellEnd"/>
      <w:r w:rsidR="009A5063" w:rsidRPr="00201652">
        <w:rPr>
          <w:sz w:val="28"/>
          <w:szCs w:val="28"/>
        </w:rPr>
        <w:t xml:space="preserve"> </w:t>
      </w:r>
      <w:proofErr w:type="spellStart"/>
      <w:r w:rsidR="009A5063" w:rsidRPr="00201652">
        <w:rPr>
          <w:sz w:val="28"/>
          <w:szCs w:val="28"/>
        </w:rPr>
        <w:t>Херсонського</w:t>
      </w:r>
      <w:proofErr w:type="spellEnd"/>
      <w:r w:rsidR="009A5063" w:rsidRPr="00201652">
        <w:rPr>
          <w:sz w:val="28"/>
          <w:szCs w:val="28"/>
        </w:rPr>
        <w:t xml:space="preserve"> державного </w:t>
      </w:r>
      <w:proofErr w:type="spellStart"/>
      <w:r w:rsidR="009A5063" w:rsidRPr="00201652">
        <w:rPr>
          <w:sz w:val="28"/>
          <w:szCs w:val="28"/>
        </w:rPr>
        <w:t>університету</w:t>
      </w:r>
      <w:proofErr w:type="spellEnd"/>
      <w:r w:rsidR="009A5063" w:rsidRPr="00201652">
        <w:rPr>
          <w:sz w:val="28"/>
          <w:szCs w:val="28"/>
        </w:rPr>
        <w:t xml:space="preserve">. </w:t>
      </w:r>
      <w:proofErr w:type="spellStart"/>
      <w:r w:rsidR="009A5063" w:rsidRPr="00201652">
        <w:rPr>
          <w:sz w:val="28"/>
          <w:szCs w:val="28"/>
        </w:rPr>
        <w:t>Серія</w:t>
      </w:r>
      <w:proofErr w:type="spellEnd"/>
      <w:r w:rsidR="009A5063" w:rsidRPr="00201652">
        <w:rPr>
          <w:sz w:val="28"/>
          <w:szCs w:val="28"/>
        </w:rPr>
        <w:t xml:space="preserve">: </w:t>
      </w:r>
      <w:proofErr w:type="spellStart"/>
      <w:r w:rsidR="009A5063" w:rsidRPr="00201652">
        <w:rPr>
          <w:sz w:val="28"/>
          <w:szCs w:val="28"/>
        </w:rPr>
        <w:t>Перекладознавство</w:t>
      </w:r>
      <w:proofErr w:type="spellEnd"/>
      <w:r w:rsidR="009A5063" w:rsidRPr="00201652">
        <w:rPr>
          <w:sz w:val="28"/>
          <w:szCs w:val="28"/>
        </w:rPr>
        <w:t xml:space="preserve"> і </w:t>
      </w:r>
      <w:r w:rsidR="009A5063" w:rsidRPr="00201652">
        <w:rPr>
          <w:sz w:val="28"/>
          <w:szCs w:val="28"/>
          <w:lang w:val="uk-UA"/>
        </w:rPr>
        <w:t>міжкультурна комунікація</w:t>
      </w:r>
      <w:r w:rsidR="009A5063">
        <w:rPr>
          <w:sz w:val="28"/>
          <w:szCs w:val="28"/>
          <w:lang w:val="uk-UA"/>
        </w:rPr>
        <w:t>». Випуск 3/2016 (г</w:t>
      </w:r>
      <w:r w:rsidR="009A5063" w:rsidRPr="00201652">
        <w:rPr>
          <w:sz w:val="28"/>
          <w:szCs w:val="28"/>
          <w:lang w:val="uk-UA"/>
        </w:rPr>
        <w:t>ол</w:t>
      </w:r>
      <w:r w:rsidR="009A5063">
        <w:rPr>
          <w:sz w:val="28"/>
          <w:szCs w:val="28"/>
          <w:lang w:val="uk-UA"/>
        </w:rPr>
        <w:t>овний</w:t>
      </w:r>
      <w:r w:rsidR="009A5063" w:rsidRPr="00201652">
        <w:rPr>
          <w:sz w:val="28"/>
          <w:szCs w:val="28"/>
          <w:lang w:val="uk-UA"/>
        </w:rPr>
        <w:t xml:space="preserve"> редактор – </w:t>
      </w:r>
      <w:proofErr w:type="spellStart"/>
      <w:r w:rsidR="009A5063" w:rsidRPr="00201652">
        <w:rPr>
          <w:sz w:val="28"/>
          <w:szCs w:val="28"/>
          <w:lang w:val="uk-UA"/>
        </w:rPr>
        <w:t>д.філол.н</w:t>
      </w:r>
      <w:proofErr w:type="spellEnd"/>
      <w:r w:rsidR="009A5063" w:rsidRPr="00201652">
        <w:rPr>
          <w:sz w:val="28"/>
          <w:szCs w:val="28"/>
          <w:lang w:val="uk-UA"/>
        </w:rPr>
        <w:t xml:space="preserve">., проф. </w:t>
      </w:r>
      <w:proofErr w:type="spellStart"/>
      <w:r w:rsidR="009A5063" w:rsidRPr="00201652">
        <w:rPr>
          <w:sz w:val="28"/>
          <w:szCs w:val="28"/>
          <w:lang w:val="uk-UA"/>
        </w:rPr>
        <w:t>Демецька</w:t>
      </w:r>
      <w:proofErr w:type="spellEnd"/>
      <w:r w:rsidR="009A5063" w:rsidRPr="00201652">
        <w:rPr>
          <w:sz w:val="28"/>
          <w:szCs w:val="28"/>
          <w:lang w:val="uk-UA"/>
        </w:rPr>
        <w:t xml:space="preserve"> В.В.</w:t>
      </w:r>
      <w:r w:rsidR="009A5063">
        <w:rPr>
          <w:sz w:val="28"/>
          <w:szCs w:val="28"/>
          <w:lang w:val="uk-UA"/>
        </w:rPr>
        <w:t>)</w:t>
      </w:r>
      <w:r w:rsidR="00CA1C19">
        <w:rPr>
          <w:sz w:val="28"/>
          <w:szCs w:val="28"/>
          <w:lang w:val="uk-UA"/>
        </w:rPr>
        <w:t>;</w:t>
      </w:r>
    </w:p>
    <w:p w:rsidR="002D3D99" w:rsidRPr="00CA1C1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9A5063" w:rsidRPr="00506439">
        <w:rPr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</w:t>
      </w:r>
      <w:proofErr w:type="spellStart"/>
      <w:r w:rsidR="009A5063" w:rsidRPr="00506439">
        <w:rPr>
          <w:sz w:val="28"/>
          <w:szCs w:val="28"/>
        </w:rPr>
        <w:t>Серія</w:t>
      </w:r>
      <w:proofErr w:type="spellEnd"/>
      <w:r w:rsidR="009A5063" w:rsidRPr="00506439">
        <w:rPr>
          <w:sz w:val="28"/>
          <w:szCs w:val="28"/>
          <w:lang w:val="uk-UA"/>
        </w:rPr>
        <w:t>:</w:t>
      </w:r>
      <w:r w:rsidR="009A5063" w:rsidRPr="00506439">
        <w:rPr>
          <w:sz w:val="28"/>
          <w:szCs w:val="28"/>
        </w:rPr>
        <w:t xml:space="preserve"> </w:t>
      </w:r>
      <w:r w:rsidR="009A5063" w:rsidRPr="00506439">
        <w:rPr>
          <w:sz w:val="28"/>
          <w:szCs w:val="28"/>
          <w:lang w:val="uk-UA"/>
        </w:rPr>
        <w:t>Економічні</w:t>
      </w:r>
      <w:r w:rsidR="009A5063" w:rsidRPr="00506439">
        <w:rPr>
          <w:sz w:val="28"/>
          <w:szCs w:val="28"/>
        </w:rPr>
        <w:t xml:space="preserve"> науки». Вип</w:t>
      </w:r>
      <w:proofErr w:type="spellStart"/>
      <w:r w:rsidR="009A5063" w:rsidRPr="00506439">
        <w:rPr>
          <w:sz w:val="28"/>
          <w:szCs w:val="28"/>
          <w:lang w:val="uk-UA"/>
        </w:rPr>
        <w:t>уск</w:t>
      </w:r>
      <w:proofErr w:type="spellEnd"/>
      <w:r w:rsidR="009A5063" w:rsidRPr="00506439">
        <w:rPr>
          <w:sz w:val="28"/>
          <w:szCs w:val="28"/>
        </w:rPr>
        <w:t xml:space="preserve"> </w:t>
      </w:r>
      <w:r w:rsidR="009A5063" w:rsidRPr="00506439">
        <w:rPr>
          <w:sz w:val="28"/>
          <w:szCs w:val="28"/>
          <w:lang w:val="uk-UA"/>
        </w:rPr>
        <w:t>20</w:t>
      </w:r>
      <w:r w:rsidR="009A5063" w:rsidRPr="00506439">
        <w:rPr>
          <w:sz w:val="28"/>
          <w:szCs w:val="28"/>
        </w:rPr>
        <w:t>/201</w:t>
      </w:r>
      <w:r w:rsidR="009A5063" w:rsidRPr="00506439">
        <w:rPr>
          <w:sz w:val="28"/>
          <w:szCs w:val="28"/>
          <w:lang w:val="uk-UA"/>
        </w:rPr>
        <w:t>6</w:t>
      </w:r>
      <w:r w:rsidR="009A5063" w:rsidRPr="00506439">
        <w:rPr>
          <w:sz w:val="28"/>
          <w:szCs w:val="28"/>
        </w:rPr>
        <w:t xml:space="preserve"> (</w:t>
      </w:r>
      <w:proofErr w:type="spellStart"/>
      <w:r w:rsidR="009A5063" w:rsidRPr="00506439">
        <w:rPr>
          <w:sz w:val="28"/>
          <w:szCs w:val="28"/>
        </w:rPr>
        <w:t>головний</w:t>
      </w:r>
      <w:proofErr w:type="spellEnd"/>
      <w:r w:rsidR="009A5063" w:rsidRPr="00506439">
        <w:rPr>
          <w:sz w:val="28"/>
          <w:szCs w:val="28"/>
        </w:rPr>
        <w:t xml:space="preserve"> редактор – д.</w:t>
      </w:r>
      <w:r w:rsidR="009A5063" w:rsidRPr="00506439">
        <w:rPr>
          <w:sz w:val="28"/>
          <w:szCs w:val="28"/>
          <w:lang w:val="uk-UA"/>
        </w:rPr>
        <w:t>е</w:t>
      </w:r>
      <w:r w:rsidR="009A5063" w:rsidRPr="00506439">
        <w:rPr>
          <w:sz w:val="28"/>
          <w:szCs w:val="28"/>
        </w:rPr>
        <w:t>.н.</w:t>
      </w:r>
      <w:r w:rsidR="009A5063" w:rsidRPr="00506439">
        <w:rPr>
          <w:sz w:val="28"/>
          <w:szCs w:val="28"/>
          <w:lang w:val="uk-UA"/>
        </w:rPr>
        <w:t>, доц.</w:t>
      </w:r>
      <w:r w:rsidR="009A5063" w:rsidRPr="00506439">
        <w:rPr>
          <w:sz w:val="28"/>
          <w:szCs w:val="28"/>
        </w:rPr>
        <w:t xml:space="preserve"> </w:t>
      </w:r>
      <w:r w:rsidR="009A5063" w:rsidRPr="00506439">
        <w:rPr>
          <w:sz w:val="28"/>
          <w:szCs w:val="28"/>
          <w:lang w:val="uk-UA"/>
        </w:rPr>
        <w:t>Шашкова Н.І.</w:t>
      </w:r>
      <w:r w:rsidR="009A5063">
        <w:rPr>
          <w:sz w:val="28"/>
          <w:szCs w:val="28"/>
          <w:lang w:val="uk-UA"/>
        </w:rPr>
        <w:t>)</w:t>
      </w:r>
      <w:r w:rsidR="00CA1C19">
        <w:rPr>
          <w:sz w:val="28"/>
          <w:szCs w:val="28"/>
          <w:lang w:val="uk-UA" w:eastAsia="uk-UA"/>
        </w:rPr>
        <w:t>;</w:t>
      </w:r>
    </w:p>
    <w:p w:rsid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9A5063" w:rsidRPr="00506439">
        <w:rPr>
          <w:sz w:val="28"/>
          <w:szCs w:val="28"/>
          <w:lang w:val="uk-UA"/>
        </w:rPr>
        <w:t xml:space="preserve">збірник </w:t>
      </w:r>
      <w:r w:rsidR="009A5063" w:rsidRPr="00CF6662">
        <w:rPr>
          <w:sz w:val="28"/>
          <w:szCs w:val="28"/>
          <w:lang w:val="uk-UA"/>
        </w:rPr>
        <w:t xml:space="preserve">наукових праць «Інформаційні технології в освіті». </w:t>
      </w:r>
      <w:r w:rsidR="009A5063" w:rsidRPr="00CF6662">
        <w:rPr>
          <w:sz w:val="28"/>
          <w:szCs w:val="28"/>
        </w:rPr>
        <w:t>Вип</w:t>
      </w:r>
      <w:proofErr w:type="spellStart"/>
      <w:r w:rsidR="009A5063" w:rsidRPr="00CF6662">
        <w:rPr>
          <w:sz w:val="28"/>
          <w:szCs w:val="28"/>
          <w:lang w:val="uk-UA"/>
        </w:rPr>
        <w:t>уск</w:t>
      </w:r>
      <w:proofErr w:type="spellEnd"/>
      <w:r w:rsidR="009A5063" w:rsidRPr="00CF6662">
        <w:rPr>
          <w:sz w:val="28"/>
          <w:szCs w:val="28"/>
        </w:rPr>
        <w:t xml:space="preserve"> </w:t>
      </w:r>
      <w:r w:rsidR="009A5063" w:rsidRPr="00CF6662">
        <w:rPr>
          <w:sz w:val="28"/>
          <w:szCs w:val="28"/>
          <w:lang w:val="uk-UA"/>
        </w:rPr>
        <w:t>28</w:t>
      </w:r>
      <w:r w:rsidR="009A5063" w:rsidRPr="00CF6662">
        <w:rPr>
          <w:sz w:val="28"/>
          <w:szCs w:val="28"/>
        </w:rPr>
        <w:t>/201</w:t>
      </w:r>
      <w:r w:rsidR="009A5063" w:rsidRPr="00CF6662">
        <w:rPr>
          <w:sz w:val="28"/>
          <w:szCs w:val="28"/>
          <w:lang w:val="uk-UA"/>
        </w:rPr>
        <w:t>6</w:t>
      </w:r>
      <w:r w:rsidR="009A5063">
        <w:rPr>
          <w:sz w:val="28"/>
          <w:szCs w:val="28"/>
        </w:rPr>
        <w:t xml:space="preserve"> (</w:t>
      </w:r>
      <w:proofErr w:type="spellStart"/>
      <w:r w:rsidR="009A5063">
        <w:rPr>
          <w:sz w:val="28"/>
          <w:szCs w:val="28"/>
        </w:rPr>
        <w:t>г</w:t>
      </w:r>
      <w:r w:rsidR="009A5063" w:rsidRPr="00CF6662">
        <w:rPr>
          <w:sz w:val="28"/>
          <w:szCs w:val="28"/>
        </w:rPr>
        <w:t>ол</w:t>
      </w:r>
      <w:r w:rsidR="009A5063">
        <w:rPr>
          <w:sz w:val="28"/>
          <w:szCs w:val="28"/>
        </w:rPr>
        <w:t>овний</w:t>
      </w:r>
      <w:proofErr w:type="spellEnd"/>
      <w:r w:rsidR="009A5063" w:rsidRPr="00CF6662">
        <w:rPr>
          <w:sz w:val="28"/>
          <w:szCs w:val="28"/>
        </w:rPr>
        <w:t xml:space="preserve"> редактор – д.</w:t>
      </w:r>
      <w:r w:rsidR="009A5063" w:rsidRPr="00CF6662">
        <w:rPr>
          <w:sz w:val="28"/>
          <w:szCs w:val="28"/>
          <w:lang w:val="uk-UA"/>
        </w:rPr>
        <w:t>п</w:t>
      </w:r>
      <w:r w:rsidR="009A5063" w:rsidRPr="00CF6662">
        <w:rPr>
          <w:sz w:val="28"/>
          <w:szCs w:val="28"/>
        </w:rPr>
        <w:t>.н.</w:t>
      </w:r>
      <w:r w:rsidR="009A5063" w:rsidRPr="00CF6662">
        <w:rPr>
          <w:sz w:val="28"/>
          <w:szCs w:val="28"/>
          <w:lang w:val="uk-UA"/>
        </w:rPr>
        <w:t>, проф.</w:t>
      </w:r>
      <w:r w:rsidR="009A5063" w:rsidRPr="00CF6662">
        <w:rPr>
          <w:sz w:val="28"/>
          <w:szCs w:val="28"/>
        </w:rPr>
        <w:t xml:space="preserve"> </w:t>
      </w:r>
      <w:proofErr w:type="spellStart"/>
      <w:r w:rsidR="009A5063" w:rsidRPr="00CF6662">
        <w:rPr>
          <w:sz w:val="28"/>
          <w:szCs w:val="28"/>
          <w:lang w:val="uk-UA"/>
        </w:rPr>
        <w:t>Співаковський</w:t>
      </w:r>
      <w:proofErr w:type="spellEnd"/>
      <w:r w:rsidR="009A5063" w:rsidRPr="00CF6662">
        <w:rPr>
          <w:sz w:val="28"/>
          <w:szCs w:val="28"/>
          <w:lang w:val="uk-UA"/>
        </w:rPr>
        <w:t xml:space="preserve"> О.В.</w:t>
      </w:r>
      <w:r w:rsidR="009A5063">
        <w:rPr>
          <w:sz w:val="28"/>
          <w:szCs w:val="28"/>
          <w:lang w:val="uk-UA"/>
        </w:rPr>
        <w:t>)</w:t>
      </w:r>
      <w:r w:rsidR="00CA1C19">
        <w:rPr>
          <w:sz w:val="28"/>
          <w:szCs w:val="28"/>
          <w:lang w:val="uk-UA"/>
        </w:rPr>
        <w:t>;</w:t>
      </w:r>
      <w:r w:rsidRPr="002D3D99">
        <w:rPr>
          <w:sz w:val="28"/>
          <w:szCs w:val="28"/>
          <w:lang w:val="uk-UA"/>
        </w:rPr>
        <w:t xml:space="preserve"> </w:t>
      </w:r>
    </w:p>
    <w:p w:rsidR="009A5063" w:rsidRDefault="00507C8C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A5063" w:rsidRPr="00FF5DC2">
        <w:rPr>
          <w:sz w:val="28"/>
          <w:szCs w:val="28"/>
          <w:lang w:val="uk-UA"/>
        </w:rPr>
        <w:t xml:space="preserve">журнал «Інформаційні технології в економічних дослідженнях». Випуск 2/2016 (головний редактор – </w:t>
      </w:r>
      <w:proofErr w:type="spellStart"/>
      <w:r w:rsidR="009A5063" w:rsidRPr="00FF5DC2">
        <w:rPr>
          <w:sz w:val="28"/>
          <w:szCs w:val="28"/>
          <w:lang w:val="uk-UA"/>
        </w:rPr>
        <w:t>д.п.н</w:t>
      </w:r>
      <w:proofErr w:type="spellEnd"/>
      <w:r w:rsidR="009A5063" w:rsidRPr="00FF5DC2">
        <w:rPr>
          <w:sz w:val="28"/>
          <w:szCs w:val="28"/>
          <w:lang w:val="uk-UA"/>
        </w:rPr>
        <w:t xml:space="preserve">., проф. </w:t>
      </w:r>
      <w:proofErr w:type="spellStart"/>
      <w:r w:rsidR="009A5063" w:rsidRPr="00FF5DC2">
        <w:rPr>
          <w:sz w:val="28"/>
          <w:szCs w:val="28"/>
          <w:lang w:val="uk-UA"/>
        </w:rPr>
        <w:t>Співаковський</w:t>
      </w:r>
      <w:proofErr w:type="spellEnd"/>
      <w:r w:rsidR="009A5063" w:rsidRPr="00FF5DC2">
        <w:rPr>
          <w:sz w:val="28"/>
          <w:szCs w:val="28"/>
          <w:lang w:val="uk-UA"/>
        </w:rPr>
        <w:t xml:space="preserve"> О.В.</w:t>
      </w:r>
      <w:r w:rsidR="009A5063">
        <w:rPr>
          <w:sz w:val="28"/>
          <w:szCs w:val="28"/>
          <w:lang w:val="uk-UA"/>
        </w:rPr>
        <w:t>);</w:t>
      </w:r>
    </w:p>
    <w:p w:rsidR="009A5063" w:rsidRDefault="009A506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33E3A">
        <w:rPr>
          <w:sz w:val="28"/>
          <w:szCs w:val="28"/>
          <w:lang w:val="uk-UA"/>
        </w:rPr>
        <w:t>електронний історичний журнал «</w:t>
      </w:r>
      <w:proofErr w:type="spellStart"/>
      <w:r w:rsidRPr="00833E3A">
        <w:rPr>
          <w:sz w:val="28"/>
          <w:szCs w:val="28"/>
        </w:rPr>
        <w:t>Scriptorium</w:t>
      </w:r>
      <w:proofErr w:type="spellEnd"/>
      <w:r w:rsidRPr="00833E3A">
        <w:rPr>
          <w:sz w:val="28"/>
          <w:szCs w:val="28"/>
          <w:lang w:val="uk-UA"/>
        </w:rPr>
        <w:t xml:space="preserve"> </w:t>
      </w:r>
      <w:proofErr w:type="spellStart"/>
      <w:r w:rsidRPr="00833E3A">
        <w:rPr>
          <w:sz w:val="28"/>
          <w:szCs w:val="28"/>
        </w:rPr>
        <w:t>nostrum</w:t>
      </w:r>
      <w:proofErr w:type="spellEnd"/>
      <w:r w:rsidRPr="00833E3A">
        <w:rPr>
          <w:sz w:val="28"/>
          <w:szCs w:val="28"/>
          <w:lang w:val="uk-UA"/>
        </w:rPr>
        <w:t xml:space="preserve">». Випуск 3(6)/2016 (головний редактор </w:t>
      </w:r>
      <w:r w:rsidRPr="00833E3A">
        <w:rPr>
          <w:b/>
          <w:sz w:val="28"/>
          <w:szCs w:val="28"/>
          <w:lang w:val="uk-UA"/>
        </w:rPr>
        <w:t>–</w:t>
      </w:r>
      <w:r w:rsidRPr="00833E3A">
        <w:rPr>
          <w:sz w:val="28"/>
          <w:szCs w:val="28"/>
          <w:lang w:val="uk-UA"/>
        </w:rPr>
        <w:t xml:space="preserve">  </w:t>
      </w:r>
      <w:proofErr w:type="spellStart"/>
      <w:r w:rsidRPr="00833E3A">
        <w:rPr>
          <w:sz w:val="28"/>
          <w:szCs w:val="28"/>
          <w:lang w:val="uk-UA"/>
        </w:rPr>
        <w:t>д.і.н</w:t>
      </w:r>
      <w:proofErr w:type="spellEnd"/>
      <w:r w:rsidRPr="00833E3A">
        <w:rPr>
          <w:sz w:val="28"/>
          <w:szCs w:val="28"/>
          <w:lang w:val="uk-UA"/>
        </w:rPr>
        <w:t>., проф. Андрєєв В.М.</w:t>
      </w:r>
      <w:r>
        <w:rPr>
          <w:sz w:val="28"/>
          <w:szCs w:val="28"/>
          <w:lang w:val="uk-UA"/>
        </w:rPr>
        <w:t>);</w:t>
      </w:r>
    </w:p>
    <w:p w:rsidR="00507C8C" w:rsidRPr="00CA1C19" w:rsidRDefault="009A506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32BBC">
        <w:rPr>
          <w:sz w:val="28"/>
          <w:szCs w:val="28"/>
          <w:lang w:val="uk-UA"/>
        </w:rPr>
        <w:t>електронний збірник матеріалів ХІІ Всеукраїнської науково-практичної конференції «Актуальні проблеми юнацького спорту» (відповідальний редак</w:t>
      </w:r>
      <w:r>
        <w:rPr>
          <w:sz w:val="28"/>
          <w:szCs w:val="28"/>
          <w:lang w:val="uk-UA"/>
        </w:rPr>
        <w:t xml:space="preserve">тор – </w:t>
      </w:r>
      <w:proofErr w:type="spellStart"/>
      <w:r>
        <w:rPr>
          <w:sz w:val="28"/>
          <w:szCs w:val="28"/>
          <w:lang w:val="uk-UA"/>
        </w:rPr>
        <w:t>к.п.н</w:t>
      </w:r>
      <w:proofErr w:type="spellEnd"/>
      <w:r>
        <w:rPr>
          <w:sz w:val="28"/>
          <w:szCs w:val="28"/>
          <w:lang w:val="uk-UA"/>
        </w:rPr>
        <w:t>., доц. Грабовський </w:t>
      </w:r>
      <w:r w:rsidRPr="00732BBC">
        <w:rPr>
          <w:sz w:val="28"/>
          <w:szCs w:val="28"/>
          <w:lang w:val="uk-UA"/>
        </w:rPr>
        <w:t>Ю.А.</w:t>
      </w:r>
      <w:r>
        <w:rPr>
          <w:sz w:val="28"/>
          <w:szCs w:val="28"/>
          <w:lang w:val="uk-UA"/>
        </w:rPr>
        <w:t>)</w:t>
      </w:r>
      <w:r w:rsidR="00CA1C19">
        <w:rPr>
          <w:sz w:val="28"/>
          <w:szCs w:val="28"/>
          <w:lang w:val="uk-UA"/>
        </w:rPr>
        <w:t>.</w:t>
      </w:r>
    </w:p>
    <w:p w:rsidR="0081254A" w:rsidRDefault="00530052" w:rsidP="0053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Рекомендувати до друку навчально-методичні праць викладачів: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001"/>
        <w:gridCol w:w="6231"/>
      </w:tblGrid>
      <w:tr w:rsidR="00530052" w:rsidRPr="00575FF5" w:rsidTr="00530052">
        <w:trPr>
          <w:trHeight w:val="310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      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30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Назва посібника</w:t>
            </w:r>
          </w:p>
        </w:tc>
      </w:tr>
      <w:tr w:rsidR="00530052" w:rsidRPr="00575FF5" w:rsidTr="005F73ED">
        <w:trPr>
          <w:trHeight w:val="159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Поліщук І.Є., </w:t>
            </w: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Галіченко</w:t>
            </w:r>
            <w:proofErr w:type="spellEnd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(Кафедра філософії та соціально-гуманітарних наук)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Завдання для самостійної  роботи студентів з навчальної дисципліни “Філософія”: Методичні рекомендації.</w:t>
            </w:r>
          </w:p>
        </w:tc>
      </w:tr>
      <w:tr w:rsidR="00530052" w:rsidRPr="00575FF5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Риженко І.М.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Кафедра </w:t>
            </w:r>
            <w:proofErr w:type="gramStart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адм</w:t>
            </w:r>
            <w:proofErr w:type="gramEnd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іністративного    і господарського права</w:t>
            </w: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право. Програма навчальної дисципліни підготовки студентів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РВО  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“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бакалавр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6. 030401 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“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Правознавство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”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081 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“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Право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530052" w:rsidRPr="00530052" w:rsidTr="00530052">
        <w:trPr>
          <w:trHeight w:val="180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Олексенко В.П., 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Чабан Н.І.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Кафедра </w:t>
            </w:r>
            <w:proofErr w:type="gramStart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іальних комунікацій</w:t>
            </w: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30052" w:rsidRPr="00575FF5" w:rsidRDefault="00530052" w:rsidP="00530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Кафедра мовної освіти</w:t>
            </w: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(для іноземних студентів). Збірник фахових текстів із завданнями для забезпечення контролю навчальних досягнень студентів факультету економіки і менеджменту.</w:t>
            </w:r>
          </w:p>
        </w:tc>
      </w:tr>
      <w:tr w:rsidR="00530052" w:rsidRPr="00530052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   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Ленюк</w:t>
            </w:r>
            <w:proofErr w:type="spellEnd"/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530052" w:rsidRPr="00530052" w:rsidRDefault="00530052" w:rsidP="00530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Кафедра мовної освіти</w:t>
            </w:r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300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Збірник фахових текстів із завданнями з дисципліни: “Іноземна мова”: методичне забезпечення контролю навчальних досягнень студентів факультету економіки та менеджменту.</w:t>
            </w:r>
          </w:p>
        </w:tc>
      </w:tr>
      <w:tr w:rsidR="00530052" w:rsidRPr="00575FF5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spacing w:after="0" w:line="240" w:lineRule="auto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Михайловська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Г.О.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слов’янських </w:t>
            </w:r>
            <w:proofErr w:type="gramEnd"/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мов та методик 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їх викладання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Методика     </w:t>
            </w: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преподавания</w:t>
            </w:r>
            <w:proofErr w:type="spellEnd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русского</w:t>
            </w:r>
            <w:proofErr w:type="spellEnd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яз</w:t>
            </w:r>
            <w:proofErr w:type="spellEnd"/>
            <w:r w:rsidRPr="00530052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ка: Навчально-методичний посібник (частина І) для студентів, викладачів філологічного факультету.</w:t>
            </w:r>
          </w:p>
        </w:tc>
      </w:tr>
      <w:tr w:rsidR="00530052" w:rsidRPr="00575FF5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Давидов О.В., Зінченко М.О. 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екології та географії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Робочий зошит для лабораторних 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занять з навчальної дисципліни “Геологія” для студентів факультету біології, географії і екології спеціальностей 103 “Науки про  Землю”,      014.07 “Середня освіта (Географія)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”.</w:t>
            </w:r>
          </w:p>
        </w:tc>
      </w:tr>
      <w:tr w:rsidR="00530052" w:rsidRPr="00575FF5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9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Зінченко М.О., Давидов О.В. </w:t>
            </w:r>
          </w:p>
          <w:p w:rsidR="00530052" w:rsidRPr="00575FF5" w:rsidRDefault="00530052" w:rsidP="005F73ED">
            <w:pPr>
              <w:ind w:left="88" w:hanging="142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(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екології та    географії</w:t>
            </w:r>
            <w:r w:rsidRPr="00575F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9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Робочий зошит для лабораторних занять з навчальної дисципліни “Геоморфологія” для студентів факультету біології, географії і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9"/>
              <w:rPr>
                <w:rFonts w:eastAsia="Microsoft Sans Serif"/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екології спеціальностей 103 “Науки про Землю”, 014.07 “Середня освіта (Географія)”.</w:t>
            </w:r>
          </w:p>
        </w:tc>
      </w:tr>
      <w:tr w:rsidR="00530052" w:rsidRPr="00575FF5" w:rsidTr="005F73ED">
        <w:trPr>
          <w:trHeight w:val="1062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sz w:val="28"/>
                <w:szCs w:val="28"/>
                <w:lang w:val="ru-RU"/>
              </w:rPr>
            </w:pPr>
            <w:proofErr w:type="spellStart"/>
            <w:r>
              <w:rPr>
                <w:rStyle w:val="105pt"/>
                <w:rFonts w:eastAsia="Arial Narrow"/>
                <w:sz w:val="28"/>
                <w:szCs w:val="28"/>
              </w:rPr>
              <w:t>Цілинк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>о</w:t>
            </w:r>
            <w:proofErr w:type="spellEnd"/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І.О.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60" w:line="240" w:lineRule="auto"/>
              <w:ind w:left="100"/>
              <w:rPr>
                <w:sz w:val="28"/>
                <w:szCs w:val="28"/>
                <w:lang w:val="ru-RU"/>
              </w:rPr>
            </w:pPr>
            <w:proofErr w:type="gramStart"/>
            <w:r w:rsidRPr="00530052">
              <w:rPr>
                <w:rStyle w:val="105pt"/>
                <w:sz w:val="28"/>
                <w:szCs w:val="28"/>
                <w:lang w:val="ru-RU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практичної</w:t>
            </w:r>
            <w:proofErr w:type="gramEnd"/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психології</w:t>
            </w:r>
            <w:r w:rsidRPr="00530052">
              <w:rPr>
                <w:rStyle w:val="105pt"/>
                <w:sz w:val="28"/>
                <w:szCs w:val="28"/>
                <w:lang w:val="ru-RU"/>
              </w:rPr>
              <w:t>)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Психодіагностика особистості в кризових ситуаціях: Авторська програма вибіркової навчальної дисципліни підготовки студентів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Fonts w:eastAsia="Arial Narrow"/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РВО “магістр” спеціальності 053 “Психологія” денної та заочної форм навчання вищих навчальних закладів.</w:t>
            </w:r>
          </w:p>
        </w:tc>
      </w:tr>
      <w:tr w:rsidR="00530052" w:rsidRPr="00575FF5" w:rsidTr="005F73ED">
        <w:trPr>
          <w:trHeight w:val="170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575F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 Головкова Н.О.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6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sz w:val="28"/>
                <w:szCs w:val="28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практичної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психології</w:t>
            </w:r>
            <w:r w:rsidRPr="00575FF5">
              <w:rPr>
                <w:rStyle w:val="105pt"/>
                <w:sz w:val="28"/>
                <w:szCs w:val="28"/>
              </w:rPr>
              <w:t>)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Математична статистика: Авторська програма нормативної навчальної дисципліни підготовки студентів РВО “бакалавр” спеціальності </w:t>
            </w:r>
            <w:r>
              <w:rPr>
                <w:rStyle w:val="105pt"/>
                <w:rFonts w:eastAsia="Arial Narrow"/>
                <w:sz w:val="28"/>
                <w:szCs w:val="28"/>
              </w:rPr>
              <w:t xml:space="preserve">          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053 “Психологія” денної та заочної форм навчання вищих навчальних 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закладів.</w:t>
            </w:r>
          </w:p>
        </w:tc>
      </w:tr>
      <w:tr w:rsidR="00530052" w:rsidRPr="00530052" w:rsidTr="005F73ED">
        <w:trPr>
          <w:trHeight w:val="1456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  <w:r w:rsidRPr="00575F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Дворник М.С.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6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sz w:val="28"/>
                <w:szCs w:val="28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практичної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психології</w:t>
            </w:r>
            <w:r w:rsidRPr="00575FF5">
              <w:rPr>
                <w:rStyle w:val="105pt"/>
                <w:sz w:val="28"/>
                <w:szCs w:val="28"/>
              </w:rPr>
              <w:t>)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1" w:type="dxa"/>
            <w:shd w:val="clear" w:color="auto" w:fill="auto"/>
          </w:tcPr>
          <w:p w:rsidR="00530052" w:rsidRPr="00530052" w:rsidRDefault="00530052" w:rsidP="00530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Сучасна </w:t>
            </w:r>
            <w:proofErr w:type="spellStart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постнекласична</w:t>
            </w:r>
            <w:proofErr w:type="spellEnd"/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 психологія: Авторська програма вибіркової навчальної дисципліни підготовки студентів</w:t>
            </w: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РВО “магістр” спеціальності 053 “Психологія” денної та заочної форм навчання вищих навчальних закладів.</w:t>
            </w:r>
          </w:p>
        </w:tc>
      </w:tr>
      <w:tr w:rsidR="00530052" w:rsidRPr="00575FF5" w:rsidTr="005F73ED">
        <w:trPr>
          <w:trHeight w:val="1314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05pt"/>
                <w:rFonts w:eastAsia="Arial Narrow"/>
                <w:sz w:val="28"/>
                <w:szCs w:val="28"/>
              </w:rPr>
              <w:t>Шебанова</w:t>
            </w:r>
            <w:proofErr w:type="spellEnd"/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В.І.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6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sz w:val="28"/>
                <w:szCs w:val="28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практичної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психології</w:t>
            </w:r>
            <w:r w:rsidRPr="00575FF5">
              <w:rPr>
                <w:rStyle w:val="105pt"/>
                <w:sz w:val="28"/>
                <w:szCs w:val="28"/>
              </w:rPr>
              <w:t>)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575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Наративна</w:t>
            </w:r>
            <w:proofErr w:type="spellEnd"/>
            <w:r w:rsidRPr="00575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психологія: Авторська програма вибіркової навчальної дисципліни підготовки студентів ОКР “спеціаліст” спеціальності        053 “Психологія” денної та заочної форм навчання вищих навчальних </w:t>
            </w:r>
          </w:p>
          <w:p w:rsidR="00530052" w:rsidRPr="00575FF5" w:rsidRDefault="00530052" w:rsidP="00530052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закладів.</w:t>
            </w:r>
          </w:p>
        </w:tc>
      </w:tr>
      <w:tr w:rsidR="00530052" w:rsidRPr="00575FF5" w:rsidTr="005F73ED">
        <w:trPr>
          <w:trHeight w:val="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rFonts w:eastAsia="Arial Narrow"/>
                <w:sz w:val="28"/>
                <w:szCs w:val="28"/>
              </w:rPr>
            </w:pPr>
            <w:proofErr w:type="spellStart"/>
            <w:r w:rsidRPr="00575FF5">
              <w:rPr>
                <w:rStyle w:val="105pt"/>
                <w:rFonts w:eastAsia="Arial Narrow"/>
                <w:sz w:val="28"/>
                <w:szCs w:val="28"/>
              </w:rPr>
              <w:t>Тавровецька</w:t>
            </w:r>
            <w:proofErr w:type="spellEnd"/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Н.І.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6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sz w:val="28"/>
                <w:szCs w:val="28"/>
              </w:rPr>
              <w:t>(</w:t>
            </w:r>
            <w:r w:rsidRPr="00575FF5"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 практичної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color w:val="000000"/>
                <w:sz w:val="28"/>
                <w:szCs w:val="28"/>
                <w:lang w:val="ru-RU" w:eastAsia="uk-UA" w:bidi="uk-UA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психології</w:t>
            </w:r>
            <w:r w:rsidRPr="00575FF5">
              <w:rPr>
                <w:rStyle w:val="105pt"/>
                <w:sz w:val="28"/>
                <w:szCs w:val="28"/>
              </w:rPr>
              <w:t>)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Теоретико-методологічні основи проблеми життєвих криз: Авторська програма вибіркової навчальної дисципліни підготовки студентів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 xml:space="preserve">РВО “магістр” спеціальності </w:t>
            </w:r>
          </w:p>
          <w:p w:rsidR="00530052" w:rsidRPr="00530052" w:rsidRDefault="00530052" w:rsidP="00530052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053 “Психологія” денної та заочної форм навчання.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Борисенко Н.М.</w:t>
            </w:r>
          </w:p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(Кафедра природничо- математичних дисциплін та логопедії)</w:t>
            </w:r>
          </w:p>
        </w:tc>
        <w:tc>
          <w:tcPr>
            <w:tcW w:w="6231" w:type="dxa"/>
            <w:shd w:val="clear" w:color="auto" w:fill="auto"/>
          </w:tcPr>
          <w:p w:rsidR="00530052" w:rsidRPr="00530052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Гігієна використання комп’ютера: Авторська програма варіативної навчальної дисципліни для </w:t>
            </w:r>
          </w:p>
          <w:p w:rsidR="00530052" w:rsidRPr="00575FF5" w:rsidRDefault="00530052" w:rsidP="00530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 w:bidi="uk-UA"/>
              </w:rPr>
              <w:t>підготовки студентів РВО “бакалавр” спеціальності 013 “Початкова освіта. Спеціалізація: основи інформатики”.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Кабельнікова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Н.В.</w:t>
            </w:r>
          </w:p>
          <w:p w:rsidR="00530052" w:rsidRPr="00575FF5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природничо- математичних дисциплін та логопедії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uk-UA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Логопедія з історією логопедії: Авторська програма вибіркової навчальної дисципліни підготовки студентів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РВО “бакалавр” спеціальності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013 “Початкова освіта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(6.010102 Початкова освіта)”,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en-US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012 “Дошкільна освіта </w:t>
            </w:r>
          </w:p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(6.010101 Дошкільна освіта)”.</w:t>
            </w: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Борисенко Н.М.</w:t>
            </w:r>
          </w:p>
          <w:p w:rsidR="00530052" w:rsidRPr="00575FF5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Методика викладання галузей              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“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Природознавство”, “Суспільствознавство” в початковій школі у ВНЗ. Авторська програма нормативної навчальної дисципліни підготовки студентів РВО “магістр” спеціальності             013 “Початкова освіта”.</w:t>
            </w: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Кабельнікова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Н.В.</w:t>
            </w:r>
          </w:p>
          <w:p w:rsidR="00530052" w:rsidRPr="00575FF5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природничо- математичних дисциплін та логопедії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Лопатологія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дитячого віку: Авторська програма варіативної навчальної дисципліни підготовки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студентів РВО “магістр” </w:t>
            </w:r>
          </w:p>
          <w:p w:rsidR="00530052" w:rsidRPr="00837FA0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 xml:space="preserve">спеціальності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013 “Початкова освіта”,</w:t>
            </w:r>
            <w:r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  <w:t xml:space="preserve">               </w:t>
            </w:r>
            <w:r>
              <w:rPr>
                <w:rStyle w:val="1"/>
                <w:rFonts w:eastAsia="Microsoft Sans Serif"/>
                <w:sz w:val="28"/>
                <w:szCs w:val="28"/>
              </w:rPr>
              <w:t>012 “Дошкільна освіта”</w:t>
            </w: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Кабельнікова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Н.В.</w:t>
            </w:r>
          </w:p>
          <w:p w:rsidR="00530052" w:rsidRPr="00575FF5" w:rsidRDefault="00530052" w:rsidP="005F73ED">
            <w:pPr>
              <w:spacing w:after="0" w:line="240" w:lineRule="auto"/>
              <w:rPr>
                <w:rStyle w:val="105pt"/>
                <w:rFonts w:eastAsia="Arial Narrow"/>
                <w:sz w:val="28"/>
                <w:szCs w:val="28"/>
              </w:rPr>
            </w:pPr>
            <w:r w:rsidRPr="00575FF5">
              <w:rPr>
                <w:rStyle w:val="105pt"/>
                <w:rFonts w:eastAsia="Arial Narrow"/>
                <w:sz w:val="28"/>
                <w:szCs w:val="28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природничо- математичних дисциплін та логопедії</w:t>
            </w:r>
            <w:r w:rsidRPr="00575FF5">
              <w:rPr>
                <w:rStyle w:val="105pt"/>
                <w:rFonts w:eastAsia="Arial Narrow"/>
                <w:sz w:val="28"/>
                <w:szCs w:val="28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C34CF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Психологія мовлення: Авторська програма варіативної навчальної дисципліни для підготовки студентів РВО “бакалавр” спеціальності 013 “Початкова освіта (06.010102 Початкова освіта)”, 012 “Дошкіль</w:t>
            </w:r>
            <w:r>
              <w:rPr>
                <w:rStyle w:val="1"/>
                <w:rFonts w:eastAsia="Microsoft Sans Serif"/>
                <w:sz w:val="28"/>
                <w:szCs w:val="28"/>
              </w:rPr>
              <w:t xml:space="preserve">на освіта (06.010101 Дошкільна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освіта)”.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Ільїна Н.В.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Ритміка та логопедичні ігри: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Авторська програма варіативної навчальної дисципліни підготовки студентів ОКР “спеціаліст” спеціальності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013 “Початкова освіта.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Спеціалізація: логопедія”.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012 “Дошкільна освіта.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Спеціалізація: логопедія”.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Ільїна Н.В.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Логопсихологія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: Авторська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програма варіативної навчальної д</w:t>
            </w:r>
            <w:r>
              <w:rPr>
                <w:rStyle w:val="1"/>
                <w:rFonts w:eastAsia="Microsoft Sans Serif"/>
                <w:sz w:val="28"/>
                <w:szCs w:val="28"/>
              </w:rPr>
              <w:t xml:space="preserve">исципліни підготовки студентів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РВО “бакалавр” спеціальності 013 “Початкова освіта (6.010102)”,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 xml:space="preserve">012 “Дошкільна освіта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(06.010101. Дошкільна освіта)”.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Ільїна Н.В., </w:t>
            </w: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Кабельнікова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Н.В.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Основи дефектології: Авторська програма варіативної навчальної дисципліни підготовки студентів РВО “бакалавр” спеціальності 013/6.010102 “Початкова </w:t>
            </w: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освіта.Спеціалізація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>: логопедія” 012/6.010101 “Дошкільна освіта. Спеціалізація: логопедія”.</w:t>
            </w: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Ляпіна В.В.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Методика навчання математики. Авторська програма нормативної навчальної дисципліни підготовки студентів РВО “бакалавр”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спеціальності 013 “Початкова освіта (6.010102. Початкова освіта)”.</w:t>
            </w: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Ляпіна В.В.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Кафедра природнич</w:t>
            </w:r>
            <w:proofErr w:type="gram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о-</w:t>
            </w:r>
            <w:proofErr w:type="gram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математичних дисциплін та логопедії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Технології вивчення галузі “Математика”: Авторська програма нормативної навчальної дисципліни для підготовки студентів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 xml:space="preserve">ОКР “спеціаліст” спеціальності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013 “Початкова освіта”.</w:t>
            </w:r>
          </w:p>
        </w:tc>
      </w:tr>
      <w:tr w:rsidR="00530052" w:rsidRPr="009C609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001" w:type="dxa"/>
            <w:shd w:val="clear" w:color="auto" w:fill="auto"/>
          </w:tcPr>
          <w:p w:rsid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Кострицький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В.Г.,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 xml:space="preserve">(Кафедра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готельно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>-ресторанної справи)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Дубовик Л.П.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gramStart"/>
            <w:r w:rsidRPr="00530052">
              <w:rPr>
                <w:rStyle w:val="1"/>
                <w:rFonts w:eastAsia="Microsoft Sans Serif"/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uk-UA"/>
              </w:rPr>
              <w:t>Кафедра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="Microsoft Sans Serif"/>
                <w:sz w:val="28"/>
                <w:szCs w:val="28"/>
              </w:rPr>
              <w:t>п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рофесійної</w:t>
            </w:r>
            <w:proofErr w:type="gramEnd"/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>о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світи</w:t>
            </w:r>
            <w:r w:rsidRPr="00530052">
              <w:rPr>
                <w:rStyle w:val="1"/>
                <w:rFonts w:eastAsia="Microsoft Sans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 xml:space="preserve">Теоретична механіка.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Методичні рекомендації для здобувачів РВО “бакалавр” спеціальності 0</w:t>
            </w:r>
            <w:r>
              <w:rPr>
                <w:rStyle w:val="1"/>
                <w:rFonts w:eastAsia="Microsoft Sans Serif"/>
                <w:sz w:val="28"/>
                <w:szCs w:val="28"/>
              </w:rPr>
              <w:t xml:space="preserve">15.18 Професійна 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освіта (Технологія виробництва і переробка продуктів сільського господарства) денної та заочної </w:t>
            </w:r>
          </w:p>
          <w:p w:rsidR="00530052" w:rsidRPr="00FA2DB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форм навчання.</w:t>
            </w:r>
          </w:p>
        </w:tc>
      </w:tr>
      <w:tr w:rsidR="00530052" w:rsidRPr="00575FF5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FF5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00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90"/>
              <w:rPr>
                <w:rStyle w:val="1"/>
                <w:rFonts w:eastAsia="Microsoft Sans Serif"/>
                <w:sz w:val="28"/>
                <w:szCs w:val="28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Цибуленко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Л.О., </w:t>
            </w: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Водотика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С.Г.,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Батенко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Г.В., </w:t>
            </w: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Кузовова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Н.М., </w:t>
            </w:r>
          </w:p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Павленко В.Я., </w:t>
            </w: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Цибуленко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Г.В.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rStyle w:val="1"/>
                <w:rFonts w:eastAsia="Microsoft Sans Serif"/>
                <w:sz w:val="28"/>
                <w:szCs w:val="28"/>
              </w:rPr>
            </w:pPr>
            <w:r>
              <w:rPr>
                <w:rStyle w:val="1"/>
                <w:rFonts w:eastAsia="Microsoft Sans Serif"/>
                <w:sz w:val="28"/>
                <w:szCs w:val="28"/>
              </w:rPr>
              <w:t>(Кафедра і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сторії України </w:t>
            </w:r>
          </w:p>
          <w:p w:rsidR="00530052" w:rsidRPr="009C08A1" w:rsidRDefault="00530052" w:rsidP="00530052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та методики викладання</w:t>
            </w:r>
            <w:r>
              <w:rPr>
                <w:rStyle w:val="1"/>
                <w:rFonts w:eastAsia="Microsoft Sans Serif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ru-RU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Херсонщина: від найдавніших часів до сьогодення: Навчально- методичний посібник для ВНЗ та загальноосвітніх навчальних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  <w:lang w:val="en-US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закладів</w:t>
            </w:r>
            <w:r w:rsidRPr="00575FF5">
              <w:rPr>
                <w:rStyle w:val="1"/>
                <w:rFonts w:eastAsia="Microsoft Sans Serif"/>
                <w:sz w:val="28"/>
                <w:szCs w:val="28"/>
                <w:lang w:val="en-US"/>
              </w:rPr>
              <w:t>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</w:p>
        </w:tc>
      </w:tr>
      <w:tr w:rsidR="00530052" w:rsidRPr="00530052" w:rsidTr="005F73ED">
        <w:trPr>
          <w:trHeight w:val="1717"/>
        </w:trPr>
        <w:tc>
          <w:tcPr>
            <w:tcW w:w="655" w:type="dxa"/>
            <w:shd w:val="clear" w:color="auto" w:fill="auto"/>
          </w:tcPr>
          <w:p w:rsidR="00530052" w:rsidRPr="00575FF5" w:rsidRDefault="00530052" w:rsidP="005F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FF5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01" w:type="dxa"/>
            <w:shd w:val="clear" w:color="auto" w:fill="auto"/>
          </w:tcPr>
          <w:p w:rsidR="00530052" w:rsidRPr="00530052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sz w:val="28"/>
                <w:szCs w:val="28"/>
                <w:lang w:val="ru-RU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Гоштанар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І.В., Ковбасюк Л.А., Солдатова С.М.,</w:t>
            </w:r>
          </w:p>
          <w:p w:rsidR="00530052" w:rsidRPr="008D7903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Cs w:val="24"/>
              </w:rPr>
            </w:pPr>
            <w:proofErr w:type="spellStart"/>
            <w:r w:rsidRPr="00575FF5">
              <w:rPr>
                <w:rStyle w:val="1"/>
                <w:rFonts w:eastAsia="Microsoft Sans Serif"/>
                <w:sz w:val="28"/>
                <w:szCs w:val="28"/>
              </w:rPr>
              <w:t>Хмельковська</w:t>
            </w:r>
            <w:proofErr w:type="spellEnd"/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 С.В.</w:t>
            </w:r>
            <w:r w:rsidRPr="001043C8">
              <w:rPr>
                <w:rStyle w:val="1"/>
                <w:rFonts w:eastAsia="Microsoft Sans Serif"/>
                <w:szCs w:val="24"/>
              </w:rPr>
              <w:t xml:space="preserve"> </w:t>
            </w:r>
            <w:r w:rsidRPr="008D7903">
              <w:rPr>
                <w:rStyle w:val="1"/>
                <w:rFonts w:eastAsia="Microsoft Sans Serif"/>
                <w:sz w:val="28"/>
                <w:szCs w:val="28"/>
              </w:rPr>
              <w:t xml:space="preserve">/ за редакцією </w:t>
            </w:r>
            <w:r>
              <w:rPr>
                <w:rStyle w:val="1"/>
                <w:rFonts w:eastAsia="Microsoft Sans Serif"/>
                <w:sz w:val="28"/>
                <w:szCs w:val="28"/>
              </w:rPr>
              <w:t xml:space="preserve">        </w:t>
            </w:r>
            <w:r w:rsidRPr="008D7903">
              <w:rPr>
                <w:rStyle w:val="1"/>
                <w:rFonts w:eastAsia="Microsoft Sans Serif"/>
                <w:sz w:val="28"/>
                <w:szCs w:val="28"/>
              </w:rPr>
              <w:t>С.М. Солдатової /.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9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(</w:t>
            </w:r>
            <w:r>
              <w:rPr>
                <w:rStyle w:val="1"/>
                <w:rFonts w:eastAsia="Microsoft Sans Serif"/>
                <w:sz w:val="28"/>
                <w:szCs w:val="28"/>
              </w:rPr>
              <w:t>Кафедра н</w:t>
            </w:r>
            <w:r w:rsidRPr="00575FF5">
              <w:rPr>
                <w:rStyle w:val="1"/>
                <w:rFonts w:eastAsia="Microsoft Sans Serif"/>
                <w:sz w:val="28"/>
                <w:szCs w:val="28"/>
              </w:rPr>
              <w:t>імецької мови)</w:t>
            </w:r>
          </w:p>
        </w:tc>
        <w:tc>
          <w:tcPr>
            <w:tcW w:w="6231" w:type="dxa"/>
            <w:shd w:val="clear" w:color="auto" w:fill="auto"/>
          </w:tcPr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 xml:space="preserve">Збірник навчальних програм дисциплін для студентів ступеня РВО “магістр” спеціальності 035.04 “Філологія (германські мови та література (переклад включно) німецька))”; </w:t>
            </w:r>
          </w:p>
          <w:p w:rsidR="00530052" w:rsidRPr="00575FF5" w:rsidRDefault="00530052" w:rsidP="005F73ED">
            <w:pPr>
              <w:pStyle w:val="25"/>
              <w:shd w:val="clear" w:color="auto" w:fill="auto"/>
              <w:spacing w:before="0" w:after="0" w:line="240" w:lineRule="auto"/>
              <w:ind w:left="100"/>
              <w:rPr>
                <w:rStyle w:val="1"/>
                <w:rFonts w:eastAsia="Microsoft Sans Serif"/>
                <w:sz w:val="28"/>
                <w:szCs w:val="28"/>
              </w:rPr>
            </w:pPr>
            <w:r w:rsidRPr="00575FF5">
              <w:rPr>
                <w:rStyle w:val="1"/>
                <w:rFonts w:eastAsia="Microsoft Sans Serif"/>
                <w:sz w:val="28"/>
                <w:szCs w:val="28"/>
              </w:rPr>
              <w:t>035.04 “Філологія (германські мови та література (переклад включно) (англійська))”.</w:t>
            </w:r>
          </w:p>
        </w:tc>
      </w:tr>
    </w:tbl>
    <w:p w:rsidR="00530052" w:rsidRPr="00575FF5" w:rsidRDefault="00530052" w:rsidP="00530052">
      <w:pPr>
        <w:rPr>
          <w:rFonts w:ascii="Times New Roman" w:hAnsi="Times New Roman"/>
          <w:sz w:val="28"/>
          <w:szCs w:val="28"/>
          <w:lang w:val="uk-UA"/>
        </w:rPr>
      </w:pPr>
    </w:p>
    <w:p w:rsidR="00530052" w:rsidRDefault="00530052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3005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507C8C"/>
    <w:rsid w:val="00530052"/>
    <w:rsid w:val="006D143E"/>
    <w:rsid w:val="0081254A"/>
    <w:rsid w:val="00896157"/>
    <w:rsid w:val="00945644"/>
    <w:rsid w:val="009A5063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rsid w:val="00530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7">
    <w:name w:val="Основной текст_"/>
    <w:link w:val="25"/>
    <w:rsid w:val="0053005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7"/>
    <w:rsid w:val="00530052"/>
    <w:pPr>
      <w:widowControl w:val="0"/>
      <w:shd w:val="clear" w:color="auto" w:fill="FFFFFF"/>
      <w:spacing w:before="420" w:after="180" w:line="226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105pt">
    <w:name w:val="Основной текст + 10;5 pt"/>
    <w:rsid w:val="00530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rsid w:val="00530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7">
    <w:name w:val="Основной текст_"/>
    <w:link w:val="25"/>
    <w:rsid w:val="0053005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7"/>
    <w:rsid w:val="00530052"/>
    <w:pPr>
      <w:widowControl w:val="0"/>
      <w:shd w:val="clear" w:color="auto" w:fill="FFFFFF"/>
      <w:spacing w:before="420" w:after="180" w:line="226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105pt">
    <w:name w:val="Основной текст + 10;5 pt"/>
    <w:rsid w:val="00530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2016-12-29T10:28:00Z</dcterms:modified>
</cp:coreProperties>
</file>